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E8429" w14:textId="77777777" w:rsidR="00E966B4" w:rsidRPr="00655B22" w:rsidRDefault="00E966B4" w:rsidP="00655B22">
      <w:pPr>
        <w:spacing w:after="0"/>
        <w:rPr>
          <w:rFonts w:ascii="Times New Roman" w:hAnsi="Times New Roman" w:cs="Times New Roman"/>
          <w:color w:val="4472C4" w:themeColor="accent1"/>
          <w:sz w:val="24"/>
          <w:szCs w:val="24"/>
          <w:shd w:val="clear" w:color="auto" w:fill="FFFFFF"/>
          <w:lang w:val="hy-AM"/>
        </w:rPr>
      </w:pPr>
      <w:r w:rsidRPr="00655B22">
        <w:rPr>
          <w:rFonts w:ascii="Times New Roman" w:hAnsi="Times New Roman" w:cs="Times New Roman"/>
          <w:b/>
          <w:color w:val="4472C4" w:themeColor="accent1"/>
          <w:sz w:val="24"/>
          <w:szCs w:val="24"/>
          <w:shd w:val="clear" w:color="auto" w:fill="FFFFFF"/>
          <w:lang w:val="hy-AM"/>
        </w:rPr>
        <w:t>Մասնակցության հրավեր</w:t>
      </w:r>
      <w:r w:rsidRPr="00655B22">
        <w:rPr>
          <w:rFonts w:ascii="Times New Roman" w:hAnsi="Times New Roman" w:cs="Times New Roman"/>
          <w:color w:val="4472C4" w:themeColor="accent1"/>
          <w:sz w:val="24"/>
          <w:szCs w:val="24"/>
          <w:shd w:val="clear" w:color="auto" w:fill="FFFFFF"/>
          <w:lang w:val="hy-AM"/>
        </w:rPr>
        <w:t xml:space="preserve"> </w:t>
      </w:r>
    </w:p>
    <w:p w14:paraId="6CC0EE4F" w14:textId="77777777" w:rsidR="00E966B4" w:rsidRPr="00655B22" w:rsidRDefault="00E966B4" w:rsidP="00655B22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655B2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>Պատվիրատու՝</w:t>
      </w:r>
      <w:r w:rsidRPr="00655B22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«ՔոնթուրԳլոբալ Հիդրո Կասկադ» ՓԲԸ </w:t>
      </w:r>
    </w:p>
    <w:p w14:paraId="120236B9" w14:textId="77777777" w:rsidR="008F0EFC" w:rsidRPr="007034B0" w:rsidRDefault="008F0EFC" w:rsidP="008F0EF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7034B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«ՔոնթուրԳլոբալ Հիդրո Կասկադ» ՓԲԸ-ն, այսուհետ՝ Պատվիրատու, հրավիրում է հայտատուներին ներկայացնել հայտեր ՔոնթուրԳլոբալ Հիդրո Կասկադ ՓԲԸ-ի Տաթեվ  ՀԷԿ-ի </w:t>
      </w:r>
      <w:r w:rsidRPr="00800CD0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ճնշումային խողովակաշարի և ավազանի</w:t>
      </w:r>
      <w:r w:rsidRPr="007034B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վերականգնման աշխատանքների</w:t>
      </w:r>
      <w:r w:rsidRPr="007034B0" w:rsidDel="00600864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7034B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ձեռքբերման բաց մրցույթի հետ կապված գնումների համար։</w:t>
      </w:r>
    </w:p>
    <w:p w14:paraId="79FA2026" w14:textId="77777777" w:rsidR="008F0EFC" w:rsidRPr="007034B0" w:rsidRDefault="008F0EFC" w:rsidP="008F0EF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7034B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y-AM"/>
        </w:rPr>
        <w:t>Բաց մրցույթի հղման համար</w:t>
      </w:r>
      <w:r w:rsidRPr="007034B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՝ «ՔԳՀԿ 0</w:t>
      </w:r>
      <w:r w:rsidRPr="00537A4D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1</w:t>
      </w:r>
      <w:r w:rsidRPr="007034B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/2</w:t>
      </w:r>
      <w:r w:rsidRPr="00537A4D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4</w:t>
      </w:r>
      <w:r w:rsidRPr="007034B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» </w:t>
      </w:r>
    </w:p>
    <w:p w14:paraId="0BB03833" w14:textId="77777777" w:rsidR="008F0EFC" w:rsidRPr="007034B0" w:rsidRDefault="008F0EFC" w:rsidP="008F0EF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7034B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>Երկիրը՝</w:t>
      </w:r>
      <w:r w:rsidRPr="007034B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y-AM"/>
        </w:rPr>
        <w:t xml:space="preserve"> </w:t>
      </w:r>
      <w:r w:rsidRPr="007034B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Հայաստան</w:t>
      </w:r>
    </w:p>
    <w:p w14:paraId="0268A511" w14:textId="1AD24F7D" w:rsidR="008F0EFC" w:rsidRPr="007034B0" w:rsidRDefault="008F0EFC" w:rsidP="008F0EF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5E4CC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>Մրցույթի մեկնարկի ամսաթիվ՝</w:t>
      </w:r>
      <w:r w:rsidRPr="005E4CC1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="00F4298D" w:rsidRPr="005E4CC1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22</w:t>
      </w:r>
      <w:r w:rsidRPr="005E4CC1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հունվարի 2024 թ.</w:t>
      </w:r>
      <w:r w:rsidRPr="007034B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 </w:t>
      </w:r>
    </w:p>
    <w:p w14:paraId="03913AEC" w14:textId="77777777" w:rsidR="008F0EFC" w:rsidRPr="007034B0" w:rsidRDefault="008F0EFC" w:rsidP="008F0EF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7034B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Հարգելի գործընկերներ,</w:t>
      </w:r>
    </w:p>
    <w:p w14:paraId="758E169F" w14:textId="77777777" w:rsidR="008F0EFC" w:rsidRPr="007034B0" w:rsidRDefault="008F0EFC" w:rsidP="008F0EF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7034B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«ՔոնթուրԳլոբալ Հիդրո Կասկադ» ՓԲԸ-ն (Պատվիրատու), հայտարարում է «ՔոնթուրԳլոբալ Հիդրո Կասկադ» ՓԲԸ-ի Տաթեվ  ՀԷԿ-ի </w:t>
      </w:r>
      <w:r w:rsidRPr="00800CD0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ճնշումային խողովակաշարի և ավազանի</w:t>
      </w:r>
      <w:r w:rsidRPr="007034B0" w:rsidDel="00CD0B34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7034B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վերականգնման</w:t>
      </w:r>
      <w:r w:rsidRPr="007034B0" w:rsidDel="00D267F7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7034B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աշխատանքների իրականացման համար փորձառու հայտատուի ընտրության մրցույթ: </w:t>
      </w:r>
    </w:p>
    <w:p w14:paraId="6706CD02" w14:textId="77777777" w:rsidR="008F0EFC" w:rsidRPr="007034B0" w:rsidRDefault="008F0EFC" w:rsidP="008F0EF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7034B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Բաց մրցույթը կիրականացվի երկու փուլով: Հայտատուները տեխնիկական և ֆինանսական առաջարկները ներկայացնում են միա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ժամանակ</w:t>
      </w:r>
      <w:r w:rsidRPr="007034B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երկու փակ ծրարներով Coupa էլ․ գնումների համակարգի միջոցով </w:t>
      </w:r>
      <w:r w:rsidRPr="007034B0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(</w:t>
      </w:r>
      <w:r w:rsidR="00000000">
        <w:fldChar w:fldCharType="begin"/>
      </w:r>
      <w:r w:rsidR="00000000" w:rsidRPr="005E4CC1">
        <w:rPr>
          <w:lang w:val="hy-AM"/>
        </w:rPr>
        <w:instrText>HYPERLINK "https://supplier.coupahost.com/sessions/new"</w:instrText>
      </w:r>
      <w:r w:rsidR="00000000">
        <w:fldChar w:fldCharType="separate"/>
      </w:r>
      <w:r w:rsidRPr="007034B0">
        <w:rPr>
          <w:rStyle w:val="Hyperlink"/>
          <w:rFonts w:ascii="Times New Roman" w:hAnsi="Times New Roman" w:cs="Times New Roman"/>
          <w:sz w:val="24"/>
          <w:szCs w:val="24"/>
          <w:lang w:val="hy-AM"/>
        </w:rPr>
        <w:t xml:space="preserve">Coupa </w:t>
      </w:r>
      <w:proofErr w:type="spellStart"/>
      <w:r w:rsidRPr="007034B0">
        <w:rPr>
          <w:rStyle w:val="Hyperlink"/>
          <w:rFonts w:ascii="Times New Roman" w:hAnsi="Times New Roman" w:cs="Times New Roman"/>
          <w:sz w:val="24"/>
          <w:szCs w:val="24"/>
          <w:lang w:val="hy-AM"/>
        </w:rPr>
        <w:t>Supplier</w:t>
      </w:r>
      <w:proofErr w:type="spellEnd"/>
      <w:r w:rsidRPr="007034B0">
        <w:rPr>
          <w:rStyle w:val="Hyperlink"/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7034B0">
        <w:rPr>
          <w:rStyle w:val="Hyperlink"/>
          <w:rFonts w:ascii="Times New Roman" w:hAnsi="Times New Roman" w:cs="Times New Roman"/>
          <w:sz w:val="24"/>
          <w:szCs w:val="24"/>
          <w:lang w:val="hy-AM"/>
        </w:rPr>
        <w:t>Portal</w:t>
      </w:r>
      <w:proofErr w:type="spellEnd"/>
      <w:r w:rsidRPr="007034B0">
        <w:rPr>
          <w:rStyle w:val="Hyperlink"/>
          <w:rFonts w:ascii="Times New Roman" w:hAnsi="Times New Roman" w:cs="Times New Roman"/>
          <w:sz w:val="24"/>
          <w:szCs w:val="24"/>
          <w:lang w:val="hy-AM"/>
        </w:rPr>
        <w:t xml:space="preserve"> (coupahost.com)</w:t>
      </w:r>
      <w:r w:rsidR="00000000">
        <w:rPr>
          <w:rStyle w:val="Hyperlink"/>
          <w:rFonts w:ascii="Times New Roman" w:hAnsi="Times New Roman" w:cs="Times New Roman"/>
          <w:sz w:val="24"/>
          <w:szCs w:val="24"/>
          <w:lang w:val="hy-AM"/>
        </w:rPr>
        <w:fldChar w:fldCharType="end"/>
      </w:r>
      <w:r w:rsidRPr="007034B0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)</w:t>
      </w:r>
      <w:r w:rsidRPr="007034B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։  </w:t>
      </w:r>
    </w:p>
    <w:p w14:paraId="0AF3AF01" w14:textId="77777777" w:rsidR="008F0EFC" w:rsidRPr="007034B0" w:rsidRDefault="008F0EFC" w:rsidP="008F0EF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7034B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Հայտատուները պետք է իրենց առաջարկները ներկայացնեն էլեկտրոնային եղանակով` օգտագործելով Coupa համակարգը և հաշվի առնելով Coupa-ի օգտագործման  պայմանները, ինչպես նաև սույն փաստաթղթով սահմանված  բաց մրցույթի պայմանները: </w:t>
      </w:r>
    </w:p>
    <w:p w14:paraId="418D74B5" w14:textId="0C01BA21" w:rsidR="008F0EFC" w:rsidRPr="007034B0" w:rsidRDefault="008F0EFC" w:rsidP="008F0EF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7034B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Նվազագույն որակավորման տեխնիկական միավորը 100 բալանոց սանդղակով 70 միավոր է: Ցանկացած առաջարկ, որը ստացել է 70/100-ից պակաս, համարվում է չհամապատասխանող։ Տվյալ հայտատուի ֆինանսական առաջարկը չի կարող դիտարկվել ֆինանսական առաջարկների բացման փուլում: Աշխատանքների տևողությունը  </w:t>
      </w:r>
      <w:r w:rsidR="0024274B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8 ամիս </w:t>
      </w:r>
      <w:r w:rsidRPr="007034B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է՝ սկսած </w:t>
      </w:r>
      <w:r w:rsidR="0024274B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պայմանագրի կնքման</w:t>
      </w:r>
      <w:r w:rsidRPr="007034B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 օրվանից։ </w:t>
      </w:r>
    </w:p>
    <w:p w14:paraId="6AC31832" w14:textId="0A844CF5" w:rsidR="008F0EFC" w:rsidRPr="007034B0" w:rsidRDefault="008F0EFC" w:rsidP="008F0EF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7034B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Առաջարկների ներկայացման վերջնաժամկետը 202</w:t>
      </w:r>
      <w:r w:rsidRPr="00E7158B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4</w:t>
      </w:r>
      <w:r w:rsidRPr="007034B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թվականի  </w:t>
      </w:r>
      <w:r w:rsidRPr="005E4CC1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փետրվարի 1</w:t>
      </w:r>
      <w:r w:rsidR="0024274B" w:rsidRPr="005E4CC1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2</w:t>
      </w:r>
      <w:r w:rsidRPr="005E4CC1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-ը, 17:00-ն, Երևանի ժամանակով: Հետաքրքրված ընկերությունները կարող են լրացուցիչ տեղեկություններ և պարզաբանումներ ստանալ սույն բաց մրցույթի</w:t>
      </w:r>
      <w:r w:rsidRPr="007034B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վերաբերյալ՝ իրենց առաջարկները ուղարկելով գնումների ավագ մասնագետ Ա․ Պետրոսյան </w:t>
      </w:r>
      <w:r w:rsidR="00000000">
        <w:fldChar w:fldCharType="begin"/>
      </w:r>
      <w:r w:rsidR="00000000" w:rsidRPr="005E4CC1">
        <w:rPr>
          <w:lang w:val="hy-AM"/>
        </w:rPr>
        <w:instrText>HYPERLINK "mailto:arman.petrosyan@contourglobal.com"</w:instrText>
      </w:r>
      <w:r w:rsidR="00000000">
        <w:fldChar w:fldCharType="separate"/>
      </w:r>
      <w:r w:rsidRPr="007034B0">
        <w:rPr>
          <w:rStyle w:val="Hyperlink"/>
          <w:rFonts w:ascii="Times New Roman" w:hAnsi="Times New Roman" w:cs="Times New Roman"/>
          <w:sz w:val="24"/>
          <w:szCs w:val="24"/>
          <w:lang w:val="hy-AM"/>
        </w:rPr>
        <w:t>arman.petrosyan@contourglobal.com</w:t>
      </w:r>
      <w:r w:rsidR="00000000">
        <w:rPr>
          <w:rStyle w:val="Hyperlink"/>
          <w:rFonts w:ascii="Times New Roman" w:hAnsi="Times New Roman" w:cs="Times New Roman"/>
          <w:sz w:val="24"/>
          <w:szCs w:val="24"/>
          <w:lang w:val="hy-AM"/>
        </w:rPr>
        <w:fldChar w:fldCharType="end"/>
      </w:r>
      <w:r w:rsidRPr="007034B0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7034B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հասցեին, Հեռ +37411520029։ </w:t>
      </w:r>
    </w:p>
    <w:p w14:paraId="59842B33" w14:textId="77777777" w:rsidR="008F0EFC" w:rsidRPr="007034B0" w:rsidRDefault="008F0EFC" w:rsidP="008F0EFC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7034B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Հայտատուները</w:t>
      </w:r>
      <w:r w:rsidRPr="007034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>, ովքեր հետաքրքրված են այս գնում</w:t>
      </w:r>
      <w:r w:rsidRPr="007034B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ով</w:t>
      </w:r>
      <w:r w:rsidRPr="007034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, կարող են գրել. </w:t>
      </w:r>
      <w:r w:rsidR="00000000">
        <w:fldChar w:fldCharType="begin"/>
      </w:r>
      <w:r w:rsidR="00000000" w:rsidRPr="005E4CC1">
        <w:rPr>
          <w:lang w:val="hy-AM"/>
        </w:rPr>
        <w:instrText>HYPERLINK "mailto:arman.petrosyan@contourglobal.com"</w:instrText>
      </w:r>
      <w:r w:rsidR="00000000">
        <w:fldChar w:fldCharType="separate"/>
      </w:r>
      <w:r w:rsidRPr="007034B0">
        <w:rPr>
          <w:rStyle w:val="Hyperlink"/>
          <w:rFonts w:ascii="Times New Roman" w:hAnsi="Times New Roman" w:cs="Times New Roman"/>
          <w:sz w:val="24"/>
          <w:szCs w:val="24"/>
          <w:lang w:val="hy-AM"/>
        </w:rPr>
        <w:t>arman.petrosyan@contourglobal.com</w:t>
      </w:r>
      <w:r w:rsidR="00000000">
        <w:rPr>
          <w:rStyle w:val="Hyperlink"/>
          <w:rFonts w:ascii="Times New Roman" w:hAnsi="Times New Roman" w:cs="Times New Roman"/>
          <w:sz w:val="24"/>
          <w:szCs w:val="24"/>
          <w:lang w:val="hy-AM"/>
        </w:rPr>
        <w:fldChar w:fldCharType="end"/>
      </w:r>
      <w:r w:rsidRPr="007034B0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 xml:space="preserve"> </w:t>
      </w:r>
      <w:r w:rsidRPr="007034B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նշելով իրենց </w:t>
      </w:r>
      <w:r w:rsidRPr="007034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>էլ. հասցե</w:t>
      </w:r>
      <w:r w:rsidRPr="007034B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ն</w:t>
      </w:r>
      <w:r w:rsidRPr="007034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հաստատել իրենց հետաքրքրությունը և ստանալ Coupa համակարգին մասնակցելու հրավեր: </w:t>
      </w:r>
    </w:p>
    <w:p w14:paraId="3E7A3917" w14:textId="77777777" w:rsidR="008F0EFC" w:rsidRPr="007034B0" w:rsidRDefault="008F0EFC" w:rsidP="008F0EFC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</w:pPr>
    </w:p>
    <w:p w14:paraId="71ED00F8" w14:textId="77777777" w:rsidR="008F0EFC" w:rsidRPr="007034B0" w:rsidRDefault="008F0EFC" w:rsidP="008F0EF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7034B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Մրցութային փաթեթը կազմվել է «ՔոնթուրԳլոբալ Հիդրո Կասկադ» ՓԲԸ-ի Գնումների ընթացակարգին համապատասխան և Հանրային ծառայությունները </w:t>
      </w:r>
      <w:r w:rsidRPr="007034B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lastRenderedPageBreak/>
        <w:t>կարգավորող հանձնաժողովի 2020 թվականի օգոստոսի 19-ի 273Ա որոշմամբ (</w:t>
      </w:r>
      <w:r w:rsidR="00000000">
        <w:fldChar w:fldCharType="begin"/>
      </w:r>
      <w:r w:rsidR="00000000" w:rsidRPr="005E4CC1">
        <w:rPr>
          <w:lang w:val="hy-AM"/>
        </w:rPr>
        <w:instrText>HYPERLINK "https://eservices.contourglobal.eu/armenia/"</w:instrText>
      </w:r>
      <w:r w:rsidR="00000000">
        <w:fldChar w:fldCharType="separate"/>
      </w:r>
      <w:r w:rsidRPr="007034B0"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https://eservices.contourglobal.eu/armenia/</w:t>
      </w:r>
      <w:r w:rsidR="00000000"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fldChar w:fldCharType="end"/>
      </w:r>
      <w:r w:rsidRPr="007034B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):  Բաց մրցույթը իրականացվում է Հայաստանի Հանրապետության օրենսդրության և «ՔոնթուրԳլոբալ Հիդրո Կասկադ» ՓԲԸ-ի գնումների ընթացակարգի համաձայն:  Սույն մրցույթից բխող վեճերը ենթակա են քննության Հայաստանի Հանրապետության դատարաններում:</w:t>
      </w:r>
    </w:p>
    <w:p w14:paraId="2C4B0D3A" w14:textId="28DCB059" w:rsidR="008F0EFC" w:rsidRPr="007034B0" w:rsidRDefault="008F0EFC" w:rsidP="008F0EF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7034B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Մրցութային փաթեթին ամբողջությամբ կարելի է ծանոթանալ հետևյալ </w:t>
      </w:r>
      <w:proofErr w:type="spellStart"/>
      <w:r w:rsidRPr="007034B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հղումով</w:t>
      </w:r>
      <w:proofErr w:type="spellEnd"/>
      <w:r w:rsidRPr="007034B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․</w:t>
      </w:r>
      <w:r>
        <w:rPr>
          <w:rStyle w:val="Hyperlink"/>
          <w:rFonts w:ascii="Times New Roman" w:hAnsi="Times New Roman" w:cs="Times New Roman"/>
          <w:sz w:val="24"/>
          <w:szCs w:val="24"/>
          <w:lang w:val="hy-AM"/>
        </w:rPr>
        <w:t xml:space="preserve"> </w:t>
      </w:r>
      <w:bookmarkStart w:id="0" w:name="_Hlk155617066"/>
      <w:r w:rsidRPr="00FD194A">
        <w:rPr>
          <w:rStyle w:val="Hyperlink"/>
          <w:rFonts w:ascii="Times New Roman" w:hAnsi="Times New Roman" w:cs="Times New Roman"/>
          <w:sz w:val="24"/>
          <w:szCs w:val="24"/>
          <w:lang w:val="hy-AM"/>
        </w:rPr>
        <w:t>https://contourglobal.box.com/s/</w:t>
      </w:r>
      <w:hyperlink r:id="rId7" w:history="1">
        <w:r w:rsidRPr="003B5D10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ehwku0ipv2fk2emolvmbnps</w:t>
        </w:r>
        <w:r w:rsidRPr="003B5D10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t</w:t>
        </w:r>
        <w:r w:rsidRPr="003B5D10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xk0vzscv</w:t>
        </w:r>
        <w:bookmarkEnd w:id="0"/>
      </w:hyperlink>
      <w:r w:rsidRPr="007034B0">
        <w:rPr>
          <w:rFonts w:ascii="Times New Roman" w:hAnsi="Times New Roman" w:cs="Times New Roman"/>
          <w:sz w:val="24"/>
          <w:szCs w:val="24"/>
          <w:lang w:val="hy-AM"/>
        </w:rPr>
        <w:t>.</w:t>
      </w:r>
      <w:r w:rsidRPr="007034B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</w:p>
    <w:p w14:paraId="2E78AC7C" w14:textId="458D3D45" w:rsidR="00E966B4" w:rsidRPr="00655B22" w:rsidRDefault="00E966B4" w:rsidP="00655B22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655B22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</w:p>
    <w:p w14:paraId="299ED84F" w14:textId="6733D926" w:rsidR="008F4563" w:rsidRPr="00655B22" w:rsidRDefault="008F4563" w:rsidP="00655B22">
      <w:pPr>
        <w:spacing w:after="0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sectPr w:rsidR="008F4563" w:rsidRPr="00655B22" w:rsidSect="00D13013">
      <w:headerReference w:type="default" r:id="rId8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601B0" w14:textId="77777777" w:rsidR="009B179F" w:rsidRDefault="009B179F" w:rsidP="00C55307">
      <w:pPr>
        <w:spacing w:after="0" w:line="240" w:lineRule="auto"/>
      </w:pPr>
      <w:r>
        <w:separator/>
      </w:r>
    </w:p>
  </w:endnote>
  <w:endnote w:type="continuationSeparator" w:id="0">
    <w:p w14:paraId="0BD18EB7" w14:textId="77777777" w:rsidR="009B179F" w:rsidRDefault="009B179F" w:rsidP="00C55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AC465" w14:textId="77777777" w:rsidR="009B179F" w:rsidRDefault="009B179F" w:rsidP="00C55307">
      <w:pPr>
        <w:spacing w:after="0" w:line="240" w:lineRule="auto"/>
      </w:pPr>
      <w:r>
        <w:separator/>
      </w:r>
    </w:p>
  </w:footnote>
  <w:footnote w:type="continuationSeparator" w:id="0">
    <w:p w14:paraId="48496B19" w14:textId="77777777" w:rsidR="009B179F" w:rsidRDefault="009B179F" w:rsidP="00C55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72176" w14:textId="2A8031E5" w:rsidR="00C55307" w:rsidRDefault="00C55307">
    <w:pPr>
      <w:pStyle w:val="Header"/>
    </w:pPr>
    <w:r>
      <w:rPr>
        <w:noProof/>
      </w:rPr>
      <w:drawing>
        <wp:inline distT="0" distB="0" distL="0" distR="0" wp14:anchorId="1306F616" wp14:editId="5C086895">
          <wp:extent cx="2124371" cy="704948"/>
          <wp:effectExtent l="0" t="0" r="9525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371" cy="704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05F29"/>
    <w:multiLevelType w:val="hybridMultilevel"/>
    <w:tmpl w:val="EB000C0E"/>
    <w:lvl w:ilvl="0" w:tplc="26862A0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33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B3"/>
    <w:rsid w:val="000A4469"/>
    <w:rsid w:val="000C636F"/>
    <w:rsid w:val="000D494C"/>
    <w:rsid w:val="000E0727"/>
    <w:rsid w:val="000F5E6D"/>
    <w:rsid w:val="0019792E"/>
    <w:rsid w:val="0024274B"/>
    <w:rsid w:val="002B4970"/>
    <w:rsid w:val="002C15D4"/>
    <w:rsid w:val="0034748E"/>
    <w:rsid w:val="003B5D10"/>
    <w:rsid w:val="003B688A"/>
    <w:rsid w:val="00447BB3"/>
    <w:rsid w:val="004E04BF"/>
    <w:rsid w:val="005370E7"/>
    <w:rsid w:val="005D0141"/>
    <w:rsid w:val="005E4CC1"/>
    <w:rsid w:val="005F48E6"/>
    <w:rsid w:val="00655B22"/>
    <w:rsid w:val="006956A7"/>
    <w:rsid w:val="006C60A1"/>
    <w:rsid w:val="00703B42"/>
    <w:rsid w:val="007950CE"/>
    <w:rsid w:val="00796849"/>
    <w:rsid w:val="007B460C"/>
    <w:rsid w:val="007D451C"/>
    <w:rsid w:val="00811B13"/>
    <w:rsid w:val="008459AC"/>
    <w:rsid w:val="008F0EFC"/>
    <w:rsid w:val="008F4563"/>
    <w:rsid w:val="009706E5"/>
    <w:rsid w:val="009B179F"/>
    <w:rsid w:val="009D51F5"/>
    <w:rsid w:val="00AB7B84"/>
    <w:rsid w:val="00B21F59"/>
    <w:rsid w:val="00B56515"/>
    <w:rsid w:val="00BF7ECA"/>
    <w:rsid w:val="00C55307"/>
    <w:rsid w:val="00C6564D"/>
    <w:rsid w:val="00C86F52"/>
    <w:rsid w:val="00CD05E6"/>
    <w:rsid w:val="00D13013"/>
    <w:rsid w:val="00D449A7"/>
    <w:rsid w:val="00DE4F31"/>
    <w:rsid w:val="00DF097C"/>
    <w:rsid w:val="00E6783E"/>
    <w:rsid w:val="00E966B4"/>
    <w:rsid w:val="00F241E7"/>
    <w:rsid w:val="00F4298D"/>
    <w:rsid w:val="00F64186"/>
    <w:rsid w:val="00F7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5AA874"/>
  <w15:chartTrackingRefBased/>
  <w15:docId w15:val="{6C7D9B77-E498-45DB-9EA9-41A6CC86D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BB3"/>
    <w:pPr>
      <w:spacing w:after="200" w:line="276" w:lineRule="auto"/>
    </w:pPr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99"/>
    <w:qFormat/>
    <w:rsid w:val="00447B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7BB3"/>
    <w:rPr>
      <w:color w:val="0563C1" w:themeColor="hyperlink"/>
      <w:u w:val="single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99"/>
    <w:qFormat/>
    <w:locked/>
    <w:rsid w:val="00447BB3"/>
    <w:rPr>
      <w:rFonts w:asciiTheme="minorHAnsi" w:hAnsiTheme="minorHAnsi" w:cstheme="minorBidi"/>
      <w:szCs w:val="22"/>
    </w:rPr>
  </w:style>
  <w:style w:type="paragraph" w:styleId="Header">
    <w:name w:val="header"/>
    <w:basedOn w:val="Normal"/>
    <w:link w:val="HeaderChar"/>
    <w:uiPriority w:val="99"/>
    <w:unhideWhenUsed/>
    <w:rsid w:val="00C55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307"/>
    <w:rPr>
      <w:rFonts w:asciiTheme="minorHAnsi" w:hAnsiTheme="minorHAnsi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C55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307"/>
    <w:rPr>
      <w:rFonts w:asciiTheme="minorHAnsi" w:hAnsiTheme="minorHAnsi" w:cstheme="minorBidi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B460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29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tourglobal.box.com/s/ehwku0ipv2fk2emolvmbnpstxk0vzsc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Arman Petrosyan</cp:lastModifiedBy>
  <cp:revision>28</cp:revision>
  <cp:lastPrinted>2023-03-20T07:08:00Z</cp:lastPrinted>
  <dcterms:created xsi:type="dcterms:W3CDTF">2022-11-10T18:29:00Z</dcterms:created>
  <dcterms:modified xsi:type="dcterms:W3CDTF">2024-01-22T09:32:00Z</dcterms:modified>
</cp:coreProperties>
</file>